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hd w:val="clear" w:color="auto" w:fill="ffffff"/>
        <w:jc w:val="center"/>
        <w:rPr>
          <w:i w:val="1"/>
          <w:iCs w:val="1"/>
          <w:sz w:val="24"/>
          <w:szCs w:val="24"/>
        </w:rPr>
      </w:pPr>
      <w:r>
        <w:rPr>
          <w:i w:val="1"/>
          <w:iCs w:val="1"/>
          <w:sz w:val="24"/>
          <w:szCs w:val="24"/>
          <w:rtl w:val="0"/>
          <w:lang w:val="en-US"/>
        </w:rPr>
        <w:t>Breckenridge Subdivision POA (BSPOA)</w:t>
      </w:r>
    </w:p>
    <w:p>
      <w:pPr>
        <w:pStyle w:val="Body"/>
        <w:shd w:val="clear" w:color="auto" w:fill="ffffff"/>
        <w:spacing w:after="160"/>
        <w:jc w:val="center"/>
        <w:rPr>
          <w:i w:val="1"/>
          <w:iCs w:val="1"/>
          <w:sz w:val="24"/>
          <w:szCs w:val="24"/>
        </w:rPr>
      </w:pPr>
      <w:r>
        <w:rPr>
          <w:i w:val="1"/>
          <w:iCs w:val="1"/>
          <w:sz w:val="24"/>
          <w:szCs w:val="24"/>
          <w:rtl w:val="0"/>
          <w:lang w:val="en-US"/>
        </w:rPr>
        <w:t>Meeting Minutes</w:t>
      </w:r>
    </w:p>
    <w:p>
      <w:pPr>
        <w:pStyle w:val="Body"/>
        <w:shd w:val="clear" w:color="auto" w:fill="ffffff"/>
        <w:spacing w:after="360"/>
        <w:ind w:left="140" w:firstLine="0"/>
        <w:jc w:val="center"/>
        <w:rPr>
          <w:sz w:val="24"/>
          <w:szCs w:val="24"/>
        </w:rPr>
      </w:pPr>
      <w:r>
        <w:rPr>
          <w:i w:val="1"/>
          <w:iCs w:val="1"/>
          <w:sz w:val="24"/>
          <w:szCs w:val="24"/>
          <w:rtl w:val="0"/>
          <w:lang w:val="en-US"/>
        </w:rPr>
        <w:t>March 13, 2026</w:t>
      </w:r>
    </w:p>
    <w:p>
      <w:pPr>
        <w:pStyle w:val="Body"/>
        <w:shd w:val="clear" w:color="auto" w:fill="ffffff"/>
        <w:spacing w:after="360"/>
        <w:ind w:left="140" w:firstLine="0"/>
        <w:jc w:val="center"/>
        <w:rPr>
          <w:sz w:val="24"/>
          <w:szCs w:val="24"/>
        </w:rPr>
      </w:pPr>
    </w:p>
    <w:p>
      <w:pPr>
        <w:pStyle w:val="Body"/>
        <w:shd w:val="clear" w:color="auto" w:fill="ffffff"/>
        <w:spacing w:after="360"/>
        <w:ind w:left="140" w:firstLine="0"/>
        <w:rPr>
          <w:sz w:val="24"/>
          <w:szCs w:val="24"/>
        </w:rPr>
      </w:pPr>
      <w:r>
        <w:rPr>
          <w:sz w:val="24"/>
          <w:szCs w:val="24"/>
          <w:rtl w:val="0"/>
          <w:lang w:val="en-US"/>
        </w:rPr>
        <w:t xml:space="preserve">Call to order </w:t>
      </w:r>
      <w:r>
        <w:rPr>
          <w:sz w:val="24"/>
          <w:szCs w:val="24"/>
          <w:rtl w:val="0"/>
        </w:rPr>
        <w:t xml:space="preserve">– </w:t>
      </w:r>
      <w:r>
        <w:rPr>
          <w:sz w:val="24"/>
          <w:szCs w:val="24"/>
          <w:rtl w:val="0"/>
          <w:lang w:val="en-US"/>
        </w:rPr>
        <w:t>Dan called the meeting to order at 7:</w:t>
      </w:r>
      <w:r>
        <w:rPr>
          <w:sz w:val="24"/>
          <w:szCs w:val="24"/>
          <w:rtl w:val="0"/>
          <w:lang w:val="en-US"/>
        </w:rPr>
        <w:t>20</w:t>
      </w:r>
      <w:r>
        <w:rPr>
          <w:sz w:val="24"/>
          <w:szCs w:val="24"/>
          <w:rtl w:val="0"/>
        </w:rPr>
        <w:t xml:space="preserve"> pm</w:t>
      </w:r>
    </w:p>
    <w:p>
      <w:pPr>
        <w:pStyle w:val="Body"/>
        <w:numPr>
          <w:ilvl w:val="0"/>
          <w:numId w:val="2"/>
        </w:numPr>
        <w:bidi w:val="0"/>
        <w:spacing w:before="240"/>
        <w:ind w:right="0"/>
        <w:jc w:val="left"/>
        <w:rPr>
          <w:sz w:val="24"/>
          <w:szCs w:val="24"/>
          <w:rtl w:val="0"/>
          <w:lang w:val="en-US"/>
        </w:rPr>
      </w:pPr>
      <w:r>
        <w:rPr>
          <w:sz w:val="24"/>
          <w:szCs w:val="24"/>
          <w:shd w:val="clear" w:color="auto" w:fill="ffffff"/>
          <w:rtl w:val="0"/>
          <w:lang w:val="en-US"/>
        </w:rPr>
        <w:t xml:space="preserve">Roll call </w:t>
      </w:r>
      <w:r>
        <w:rPr>
          <w:sz w:val="24"/>
          <w:szCs w:val="24"/>
          <w:shd w:val="clear" w:color="auto" w:fill="ffffff"/>
          <w:rtl w:val="0"/>
        </w:rPr>
        <w:t xml:space="preserve">– </w:t>
      </w:r>
      <w:r>
        <w:rPr>
          <w:sz w:val="24"/>
          <w:szCs w:val="24"/>
          <w:shd w:val="clear" w:color="auto" w:fill="ffffff"/>
          <w:rtl w:val="0"/>
          <w:lang w:val="en-US"/>
        </w:rPr>
        <w:t>Dan Batson, Warren King, Sandra Severs, and Jessica Barber were present.</w:t>
      </w:r>
    </w:p>
    <w:p>
      <w:pPr>
        <w:pStyle w:val="Body"/>
        <w:bidi w:val="0"/>
        <w:spacing w:before="240"/>
        <w:ind w:left="0" w:right="0" w:firstLine="0"/>
        <w:jc w:val="left"/>
        <w:rPr>
          <w:sz w:val="24"/>
          <w:szCs w:val="24"/>
          <w:rtl w:val="0"/>
        </w:rPr>
      </w:pPr>
    </w:p>
    <w:p>
      <w:pPr>
        <w:pStyle w:val="Body"/>
        <w:numPr>
          <w:ilvl w:val="0"/>
          <w:numId w:val="2"/>
        </w:numPr>
        <w:bidi w:val="0"/>
        <w:spacing w:after="240"/>
        <w:ind w:right="0"/>
        <w:jc w:val="left"/>
        <w:rPr>
          <w:sz w:val="24"/>
          <w:szCs w:val="24"/>
          <w:rtl w:val="0"/>
          <w:lang w:val="en-US"/>
        </w:rPr>
      </w:pPr>
      <w:r>
        <w:rPr>
          <w:sz w:val="24"/>
          <w:szCs w:val="24"/>
          <w:shd w:val="clear" w:color="auto" w:fill="ffffff"/>
          <w:rtl w:val="0"/>
          <w:lang w:val="en-US"/>
        </w:rPr>
        <w:t xml:space="preserve">Warren motioned the Approval of minutes </w:t>
      </w:r>
      <w:r>
        <w:rPr>
          <w:sz w:val="24"/>
          <w:szCs w:val="24"/>
          <w:shd w:val="clear" w:color="auto" w:fill="ffffff"/>
          <w:rtl w:val="0"/>
          <w:lang w:val="en-US"/>
        </w:rPr>
        <w:t>from November 11</w:t>
      </w:r>
      <w:r>
        <w:rPr>
          <w:sz w:val="24"/>
          <w:szCs w:val="24"/>
          <w:shd w:val="clear" w:color="auto" w:fill="ffffff"/>
          <w:rtl w:val="0"/>
          <w:lang w:val="en-US"/>
        </w:rPr>
        <w:t xml:space="preserve">, 2025 with changes </w:t>
      </w:r>
      <w:r>
        <w:rPr>
          <w:sz w:val="24"/>
          <w:szCs w:val="24"/>
          <w:shd w:val="clear" w:color="auto" w:fill="ffffff"/>
          <w:rtl w:val="0"/>
          <w:lang w:val="en-US"/>
        </w:rPr>
        <w:t>addressed during this meeting</w:t>
      </w:r>
      <w:r>
        <w:rPr>
          <w:sz w:val="24"/>
          <w:szCs w:val="24"/>
          <w:shd w:val="clear" w:color="auto" w:fill="ffffff"/>
          <w:rtl w:val="0"/>
        </w:rPr>
        <w:t xml:space="preserve">. </w:t>
      </w:r>
      <w:r>
        <w:rPr>
          <w:sz w:val="24"/>
          <w:szCs w:val="24"/>
          <w:shd w:val="clear" w:color="auto" w:fill="ffffff"/>
          <w:rtl w:val="0"/>
          <w:lang w:val="en-US"/>
        </w:rPr>
        <w:t>Jessica</w:t>
      </w:r>
      <w:r>
        <w:rPr>
          <w:sz w:val="24"/>
          <w:szCs w:val="24"/>
          <w:shd w:val="clear" w:color="auto" w:fill="ffffff"/>
          <w:rtl w:val="0"/>
          <w:lang w:val="en-US"/>
        </w:rPr>
        <w:t xml:space="preserve"> 2nd the motion. All</w:t>
      </w:r>
      <w:r>
        <w:rPr>
          <w:sz w:val="24"/>
          <w:szCs w:val="24"/>
          <w:shd w:val="clear" w:color="auto" w:fill="ffffff"/>
          <w:rtl w:val="0"/>
          <w:lang w:val="en-US"/>
        </w:rPr>
        <w:t xml:space="preserve"> </w:t>
      </w:r>
      <w:r>
        <w:rPr>
          <w:sz w:val="24"/>
          <w:szCs w:val="24"/>
          <w:shd w:val="clear" w:color="auto" w:fill="ffffff"/>
          <w:rtl w:val="0"/>
          <w:lang w:val="en-US"/>
        </w:rPr>
        <w:t>in favor. Changes have been updated and made</w:t>
      </w:r>
      <w:r>
        <w:rPr>
          <w:sz w:val="24"/>
          <w:szCs w:val="24"/>
          <w:shd w:val="clear" w:color="auto" w:fill="ffffff"/>
          <w:rtl w:val="0"/>
          <w:lang w:val="en-US"/>
        </w:rPr>
        <w:t>.</w:t>
      </w:r>
    </w:p>
    <w:p>
      <w:pPr>
        <w:pStyle w:val="Body"/>
        <w:spacing w:before="240" w:after="240"/>
        <w:rPr>
          <w:sz w:val="24"/>
          <w:szCs w:val="24"/>
          <w:shd w:val="clear" w:color="auto" w:fill="ffffff"/>
        </w:rPr>
      </w:pPr>
      <w:r>
        <w:rPr>
          <w:sz w:val="24"/>
          <w:szCs w:val="24"/>
          <w:shd w:val="clear" w:color="auto" w:fill="ffffff"/>
          <w:rtl w:val="0"/>
          <w:lang w:val="it-IT"/>
        </w:rPr>
        <w:t>President</w:t>
      </w:r>
      <w:r>
        <w:rPr>
          <w:sz w:val="24"/>
          <w:szCs w:val="24"/>
          <w:shd w:val="clear" w:color="auto" w:fill="ffffff"/>
          <w:rtl w:val="1"/>
        </w:rPr>
        <w:t>’</w:t>
      </w:r>
      <w:r>
        <w:rPr>
          <w:sz w:val="24"/>
          <w:szCs w:val="24"/>
          <w:shd w:val="clear" w:color="auto" w:fill="ffffff"/>
          <w:rtl w:val="0"/>
          <w:lang w:val="it-IT"/>
        </w:rPr>
        <w:t>s Report - Dan Batson</w:t>
      </w:r>
    </w:p>
    <w:p>
      <w:pPr>
        <w:pStyle w:val="Body"/>
        <w:numPr>
          <w:ilvl w:val="0"/>
          <w:numId w:val="4"/>
        </w:numPr>
        <w:bidi w:val="0"/>
        <w:spacing w:before="240"/>
        <w:ind w:right="0"/>
        <w:jc w:val="left"/>
        <w:rPr>
          <w:sz w:val="24"/>
          <w:szCs w:val="24"/>
          <w:rtl w:val="0"/>
          <w:lang w:val="de-DE"/>
        </w:rPr>
      </w:pPr>
      <w:r>
        <w:rPr>
          <w:sz w:val="24"/>
          <w:szCs w:val="24"/>
          <w:rtl w:val="0"/>
          <w:lang w:val="de-DE"/>
        </w:rPr>
        <w:t xml:space="preserve">Breckenridge Entry - </w:t>
      </w:r>
      <w:r>
        <w:rPr>
          <w:sz w:val="24"/>
          <w:szCs w:val="24"/>
          <w:rtl w:val="0"/>
          <w:lang w:val="en-US"/>
        </w:rPr>
        <w:t>The Main Entry Light was fixed and is working.</w:t>
      </w:r>
    </w:p>
    <w:p>
      <w:pPr>
        <w:pStyle w:val="Body"/>
        <w:numPr>
          <w:ilvl w:val="0"/>
          <w:numId w:val="4"/>
        </w:numPr>
        <w:bidi w:val="0"/>
        <w:spacing w:before="240"/>
        <w:ind w:right="0"/>
        <w:jc w:val="left"/>
        <w:rPr>
          <w:sz w:val="24"/>
          <w:szCs w:val="24"/>
          <w:rtl w:val="0"/>
          <w:lang w:val="en-US"/>
        </w:rPr>
      </w:pPr>
      <w:r>
        <w:rPr>
          <w:sz w:val="24"/>
          <w:szCs w:val="24"/>
          <w:rtl w:val="0"/>
          <w:lang w:val="en-US"/>
        </w:rPr>
        <w:t>Breckenridge Lights - We are s</w:t>
      </w:r>
      <w:r>
        <w:rPr>
          <w:sz w:val="24"/>
          <w:szCs w:val="24"/>
          <w:rtl w:val="0"/>
          <w:lang w:val="en-US"/>
        </w:rPr>
        <w:t xml:space="preserve">till waiting for Carroll </w:t>
      </w:r>
      <w:r>
        <w:rPr>
          <w:sz w:val="24"/>
          <w:szCs w:val="24"/>
          <w:rtl w:val="0"/>
          <w:lang w:val="en-US"/>
        </w:rPr>
        <w:t>E</w:t>
      </w:r>
      <w:r>
        <w:rPr>
          <w:sz w:val="24"/>
          <w:szCs w:val="24"/>
          <w:rtl w:val="0"/>
          <w:lang w:val="en-US"/>
        </w:rPr>
        <w:t>lectric to fix the decorative lamp post</w:t>
      </w:r>
      <w:r>
        <w:rPr>
          <w:sz w:val="24"/>
          <w:szCs w:val="24"/>
          <w:rtl w:val="0"/>
          <w:lang w:val="en-US"/>
        </w:rPr>
        <w:t xml:space="preserve"> at the corner of 1509 Breckenridge Street, which is broken and pending with Carroll Electric to send an electrician.</w:t>
      </w:r>
    </w:p>
    <w:p>
      <w:pPr>
        <w:pStyle w:val="Body"/>
        <w:numPr>
          <w:ilvl w:val="0"/>
          <w:numId w:val="4"/>
        </w:numPr>
        <w:bidi w:val="0"/>
        <w:spacing w:before="240"/>
        <w:ind w:right="0"/>
        <w:jc w:val="left"/>
        <w:rPr>
          <w:sz w:val="24"/>
          <w:szCs w:val="24"/>
          <w:rtl w:val="0"/>
          <w:lang w:val="en-US"/>
        </w:rPr>
      </w:pPr>
      <w:r>
        <w:rPr>
          <w:sz w:val="24"/>
          <w:szCs w:val="24"/>
          <w:rtl w:val="0"/>
          <w:lang w:val="en-US"/>
        </w:rPr>
        <w:t>Water Ir</w:t>
      </w:r>
      <w:r>
        <w:rPr>
          <w:sz w:val="24"/>
          <w:szCs w:val="24"/>
          <w:rtl w:val="0"/>
          <w:lang w:val="en-US"/>
        </w:rPr>
        <w:t xml:space="preserve">rigation system </w:t>
      </w:r>
      <w:r>
        <w:rPr>
          <w:sz w:val="24"/>
          <w:szCs w:val="24"/>
          <w:rtl w:val="0"/>
          <w:lang w:val="en-US"/>
        </w:rPr>
        <w:t xml:space="preserve">for the front entry </w:t>
      </w:r>
      <w:r>
        <w:rPr>
          <w:sz w:val="24"/>
          <w:szCs w:val="24"/>
          <w:rtl w:val="0"/>
        </w:rPr>
        <w:t>w</w:t>
      </w:r>
      <w:r>
        <w:rPr>
          <w:sz w:val="24"/>
          <w:szCs w:val="24"/>
          <w:rtl w:val="0"/>
          <w:lang w:val="en-US"/>
        </w:rPr>
        <w:t xml:space="preserve">ill be turned on between April and May.  </w:t>
      </w:r>
    </w:p>
    <w:p>
      <w:pPr>
        <w:pStyle w:val="Body"/>
        <w:bidi w:val="0"/>
        <w:ind w:left="0" w:right="0" w:firstLine="0"/>
        <w:jc w:val="left"/>
        <w:rPr>
          <w:sz w:val="24"/>
          <w:szCs w:val="24"/>
          <w:u w:val="none"/>
          <w:rtl w:val="0"/>
        </w:rPr>
      </w:pPr>
    </w:p>
    <w:p>
      <w:pPr>
        <w:pStyle w:val="Body"/>
        <w:numPr>
          <w:ilvl w:val="0"/>
          <w:numId w:val="4"/>
        </w:numPr>
        <w:bidi w:val="0"/>
        <w:ind w:right="0"/>
        <w:jc w:val="left"/>
        <w:rPr>
          <w:sz w:val="24"/>
          <w:szCs w:val="24"/>
          <w:rtl w:val="0"/>
          <w:lang w:val="en-US"/>
        </w:rPr>
      </w:pPr>
      <w:r>
        <w:rPr>
          <w:sz w:val="24"/>
          <w:szCs w:val="24"/>
          <w:u w:val="none"/>
          <w:rtl w:val="0"/>
          <w:lang w:val="en-US"/>
        </w:rPr>
        <w:t>Any outstanding BSPOA dues owed by April 1, 2026 will have a lien placed on the Lot with accruing interest.</w:t>
      </w:r>
    </w:p>
    <w:p>
      <w:pPr>
        <w:pStyle w:val="Body"/>
        <w:bidi w:val="0"/>
        <w:ind w:left="0" w:right="0" w:firstLine="0"/>
        <w:jc w:val="left"/>
        <w:rPr>
          <w:sz w:val="24"/>
          <w:szCs w:val="24"/>
          <w:u w:val="none"/>
          <w:rtl w:val="0"/>
        </w:rPr>
      </w:pPr>
    </w:p>
    <w:p>
      <w:pPr>
        <w:pStyle w:val="Body"/>
        <w:numPr>
          <w:ilvl w:val="0"/>
          <w:numId w:val="4"/>
        </w:numPr>
        <w:bidi w:val="0"/>
        <w:ind w:right="0"/>
        <w:jc w:val="left"/>
        <w:rPr>
          <w:sz w:val="24"/>
          <w:szCs w:val="24"/>
          <w:rtl w:val="0"/>
          <w:lang w:val="en-US"/>
        </w:rPr>
      </w:pPr>
      <w:r>
        <w:rPr>
          <w:sz w:val="24"/>
          <w:szCs w:val="24"/>
          <w:rtl w:val="0"/>
          <w:lang w:val="en-US"/>
        </w:rPr>
        <w:t>Budget Report - Reminder for the Board to adopt a budget before Dec 1, 2025 for 2026 year.</w:t>
      </w:r>
    </w:p>
    <w:p>
      <w:pPr>
        <w:pStyle w:val="Body"/>
        <w:bidi w:val="0"/>
        <w:spacing w:after="240"/>
        <w:ind w:left="0" w:right="0" w:firstLine="0"/>
        <w:jc w:val="left"/>
        <w:rPr>
          <w:sz w:val="24"/>
          <w:szCs w:val="24"/>
          <w:u w:val="none"/>
          <w:rtl w:val="0"/>
        </w:rPr>
      </w:pPr>
    </w:p>
    <w:p>
      <w:pPr>
        <w:pStyle w:val="Body"/>
        <w:spacing w:before="240" w:after="240"/>
        <w:rPr>
          <w:sz w:val="24"/>
          <w:szCs w:val="24"/>
          <w:shd w:val="clear" w:color="auto" w:fill="ffffff"/>
        </w:rPr>
      </w:pPr>
      <w:r>
        <w:rPr>
          <w:sz w:val="24"/>
          <w:szCs w:val="24"/>
          <w:shd w:val="clear" w:color="auto" w:fill="ffffff"/>
          <w:rtl w:val="0"/>
          <w:lang w:val="en-US"/>
        </w:rPr>
        <w:t>Treasurer</w:t>
      </w:r>
      <w:r>
        <w:rPr>
          <w:sz w:val="24"/>
          <w:szCs w:val="24"/>
          <w:shd w:val="clear" w:color="auto" w:fill="ffffff"/>
          <w:rtl w:val="1"/>
        </w:rPr>
        <w:t>’</w:t>
      </w:r>
      <w:r>
        <w:rPr>
          <w:sz w:val="24"/>
          <w:szCs w:val="24"/>
          <w:shd w:val="clear" w:color="auto" w:fill="ffffff"/>
          <w:rtl w:val="0"/>
          <w:lang w:val="de-DE"/>
        </w:rPr>
        <w:t>s Report - Warren King</w:t>
      </w:r>
    </w:p>
    <w:p>
      <w:pPr>
        <w:pStyle w:val="Body"/>
        <w:numPr>
          <w:ilvl w:val="0"/>
          <w:numId w:val="6"/>
        </w:numPr>
        <w:bidi w:val="0"/>
        <w:spacing w:before="240"/>
        <w:ind w:right="0"/>
        <w:jc w:val="left"/>
        <w:rPr>
          <w:sz w:val="24"/>
          <w:szCs w:val="24"/>
          <w:rtl w:val="0"/>
          <w:lang w:val="en-US"/>
        </w:rPr>
      </w:pPr>
      <w:r>
        <w:rPr>
          <w:sz w:val="24"/>
          <w:szCs w:val="24"/>
          <w:shd w:val="clear" w:color="auto" w:fill="ffffff"/>
          <w:rtl w:val="0"/>
          <w:lang w:val="en-US"/>
        </w:rPr>
        <w:t xml:space="preserve">Review of  2025 Financial Transactions - </w:t>
      </w:r>
      <w:r>
        <w:rPr>
          <w:sz w:val="24"/>
          <w:szCs w:val="24"/>
          <w:rtl w:val="0"/>
          <w:lang w:val="en-US"/>
        </w:rPr>
        <w:t>The board reviewed the complete financial transactions list up to</w:t>
      </w:r>
      <w:r>
        <w:rPr>
          <w:sz w:val="24"/>
          <w:szCs w:val="24"/>
          <w:rtl w:val="0"/>
          <w:lang w:val="en-US"/>
        </w:rPr>
        <w:t xml:space="preserve"> February 17, 2026</w:t>
      </w:r>
    </w:p>
    <w:p>
      <w:pPr>
        <w:pStyle w:val="Body"/>
        <w:bidi w:val="0"/>
        <w:spacing w:before="240"/>
        <w:ind w:left="0" w:right="0" w:firstLine="0"/>
        <w:jc w:val="left"/>
        <w:rPr>
          <w:sz w:val="24"/>
          <w:szCs w:val="24"/>
          <w:rtl w:val="0"/>
        </w:rPr>
      </w:pPr>
    </w:p>
    <w:p>
      <w:pPr>
        <w:pStyle w:val="Body"/>
        <w:numPr>
          <w:ilvl w:val="0"/>
          <w:numId w:val="6"/>
        </w:numPr>
        <w:bidi w:val="0"/>
        <w:ind w:right="0"/>
        <w:jc w:val="left"/>
        <w:rPr>
          <w:sz w:val="24"/>
          <w:szCs w:val="24"/>
          <w:rtl w:val="0"/>
          <w:lang w:val="en-US"/>
        </w:rPr>
      </w:pPr>
      <w:r>
        <w:rPr>
          <w:sz w:val="24"/>
          <w:szCs w:val="24"/>
          <w:shd w:val="clear" w:color="auto" w:fill="ffffff"/>
          <w:rtl w:val="0"/>
          <w:lang w:val="en-US"/>
        </w:rPr>
        <w:t>We have 1 outstanding BSPOA Due unpaid. Lot # 59 delinquent in Dues. The Treasurer sent certified notice that the owner had 30 days by the end of the notice April 10, 2026</w:t>
      </w:r>
    </w:p>
    <w:p>
      <w:pPr>
        <w:pStyle w:val="Body"/>
        <w:numPr>
          <w:ilvl w:val="0"/>
          <w:numId w:val="6"/>
        </w:numPr>
        <w:bidi w:val="0"/>
        <w:spacing w:after="240"/>
        <w:ind w:right="0"/>
        <w:jc w:val="left"/>
        <w:rPr>
          <w:sz w:val="24"/>
          <w:szCs w:val="24"/>
          <w:rtl w:val="0"/>
        </w:rPr>
      </w:pPr>
      <w:r>
        <w:rPr>
          <w:sz w:val="24"/>
          <w:szCs w:val="24"/>
          <w:shd w:val="clear" w:color="auto" w:fill="ffffff"/>
          <w:rtl w:val="0"/>
        </w:rPr>
        <w:t>BSPOA Auto</w:t>
      </w:r>
      <w:r>
        <w:rPr>
          <w:sz w:val="24"/>
          <w:szCs w:val="24"/>
          <w:shd w:val="clear" w:color="auto" w:fill="ffffff"/>
          <w:rtl w:val="0"/>
          <w:lang w:val="en-US"/>
        </w:rPr>
        <w:t>-</w:t>
      </w:r>
      <w:r>
        <w:rPr>
          <w:sz w:val="24"/>
          <w:szCs w:val="24"/>
          <w:shd w:val="clear" w:color="auto" w:fill="ffffff"/>
          <w:rtl w:val="0"/>
          <w:lang w:val="en-US"/>
        </w:rPr>
        <w:t xml:space="preserve">draft Dues (ACH)  - We can now include directions for Automatic draft capabilities (ACH) for paying BSPOA dues in the BSPOA Dues Letter.  </w:t>
      </w:r>
    </w:p>
    <w:p>
      <w:pPr>
        <w:pStyle w:val="Body"/>
        <w:spacing w:before="240" w:after="240"/>
        <w:rPr>
          <w:sz w:val="24"/>
          <w:szCs w:val="24"/>
          <w:shd w:val="clear" w:color="auto" w:fill="ffffff"/>
        </w:rPr>
      </w:pPr>
      <w:r>
        <w:rPr>
          <w:sz w:val="24"/>
          <w:szCs w:val="24"/>
          <w:shd w:val="clear" w:color="auto" w:fill="ffffff"/>
          <w:rtl w:val="0"/>
          <w:lang w:val="en-US"/>
        </w:rPr>
        <w:t>Secretary</w:t>
      </w:r>
      <w:r>
        <w:rPr>
          <w:sz w:val="24"/>
          <w:szCs w:val="24"/>
          <w:shd w:val="clear" w:color="auto" w:fill="ffffff"/>
          <w:rtl w:val="1"/>
        </w:rPr>
        <w:t>’</w:t>
      </w:r>
      <w:r>
        <w:rPr>
          <w:sz w:val="24"/>
          <w:szCs w:val="24"/>
          <w:shd w:val="clear" w:color="auto" w:fill="ffffff"/>
          <w:rtl w:val="0"/>
          <w:lang w:val="fr-FR"/>
        </w:rPr>
        <w:t>s Report</w:t>
      </w:r>
    </w:p>
    <w:p>
      <w:pPr>
        <w:pStyle w:val="Body"/>
        <w:numPr>
          <w:ilvl w:val="1"/>
          <w:numId w:val="8"/>
        </w:numPr>
        <w:bidi w:val="0"/>
        <w:spacing w:before="240" w:after="240"/>
        <w:ind w:right="0"/>
        <w:jc w:val="left"/>
        <w:rPr>
          <w:sz w:val="24"/>
          <w:szCs w:val="24"/>
          <w:rtl w:val="0"/>
          <w:lang w:val="en-US"/>
        </w:rPr>
      </w:pPr>
      <w:r>
        <w:rPr>
          <w:sz w:val="24"/>
          <w:szCs w:val="24"/>
          <w:shd w:val="clear" w:color="auto" w:fill="ffffff"/>
          <w:rtl w:val="0"/>
          <w:lang w:val="en-US"/>
        </w:rPr>
        <w:t xml:space="preserve">There have only been 2 submissions for the upcoming BSPOA board positions. Justin Nauchtigal was nominated as a Member At Large # 2 position and Katie Lovesee was nominated for BSPOA Secretary. </w:t>
      </w:r>
    </w:p>
    <w:p>
      <w:pPr>
        <w:pStyle w:val="Body"/>
        <w:numPr>
          <w:ilvl w:val="1"/>
          <w:numId w:val="8"/>
        </w:numPr>
        <w:bidi w:val="0"/>
        <w:spacing w:before="240" w:after="240"/>
        <w:ind w:right="0"/>
        <w:jc w:val="left"/>
        <w:rPr>
          <w:sz w:val="24"/>
          <w:szCs w:val="24"/>
          <w:rtl w:val="0"/>
          <w:lang w:val="en-US"/>
        </w:rPr>
      </w:pPr>
      <w:r>
        <w:rPr>
          <w:sz w:val="24"/>
          <w:szCs w:val="24"/>
          <w:shd w:val="clear" w:color="auto" w:fill="ffffff"/>
          <w:rtl w:val="0"/>
          <w:lang w:val="en-US"/>
        </w:rPr>
        <w:t>Jessica Barber has confirmed that she will not be running of BSPOA Secretary.  The board thanked her for her time and effort.</w:t>
      </w:r>
    </w:p>
    <w:p>
      <w:pPr>
        <w:pStyle w:val="Body"/>
        <w:spacing w:before="240" w:after="240"/>
      </w:pPr>
      <w:r>
        <w:rPr>
          <w:sz w:val="24"/>
          <w:szCs w:val="24"/>
          <w:shd w:val="clear" w:color="auto" w:fill="ffffff"/>
          <w:rtl w:val="0"/>
          <w:lang w:val="en-US"/>
        </w:rPr>
        <w:t>New Business</w:t>
      </w:r>
    </w:p>
    <w:p>
      <w:pPr>
        <w:pStyle w:val="Body"/>
        <w:numPr>
          <w:ilvl w:val="1"/>
          <w:numId w:val="10"/>
        </w:numPr>
        <w:bidi w:val="0"/>
        <w:spacing w:after="240"/>
        <w:ind w:right="0"/>
        <w:jc w:val="left"/>
        <w:rPr>
          <w:sz w:val="24"/>
          <w:szCs w:val="24"/>
          <w:rtl w:val="0"/>
          <w:lang w:val="en-US"/>
        </w:rPr>
      </w:pPr>
      <w:r>
        <w:rPr>
          <w:sz w:val="24"/>
          <w:szCs w:val="24"/>
          <w:rtl w:val="0"/>
          <w:lang w:val="en-US"/>
        </w:rPr>
        <w:t>We are s</w:t>
      </w:r>
      <w:r>
        <w:rPr>
          <w:sz w:val="24"/>
          <w:szCs w:val="24"/>
          <w:rtl w:val="0"/>
          <w:lang w:val="en-US"/>
        </w:rPr>
        <w:t xml:space="preserve">till waiting for Carroll electric to fix the decorative lamp post </w:t>
      </w:r>
      <w:r>
        <w:rPr>
          <w:sz w:val="24"/>
          <w:szCs w:val="24"/>
          <w:rtl w:val="0"/>
          <w:lang w:val="en-US"/>
        </w:rPr>
        <w:t xml:space="preserve">at 1509 Breckenridge St </w:t>
      </w:r>
    </w:p>
    <w:p>
      <w:pPr>
        <w:pStyle w:val="Body"/>
        <w:numPr>
          <w:ilvl w:val="1"/>
          <w:numId w:val="10"/>
        </w:numPr>
        <w:bidi w:val="0"/>
        <w:spacing w:after="240"/>
        <w:ind w:right="0"/>
        <w:jc w:val="left"/>
        <w:rPr>
          <w:sz w:val="24"/>
          <w:szCs w:val="24"/>
          <w:rtl w:val="0"/>
          <w:lang w:val="en-US"/>
        </w:rPr>
      </w:pPr>
      <w:r>
        <w:rPr>
          <w:sz w:val="24"/>
          <w:szCs w:val="24"/>
          <w:rtl w:val="0"/>
          <w:lang w:val="en-US"/>
        </w:rPr>
        <w:t xml:space="preserve">BSPOA Nominations for Position # 2 and BSPOA Secretary - BSPOA received 2 nominations for the 2 positions. These positions are uncontested.  Dan motioned that In order to save money, ballots will not be sent for uncontested candidates for the BSPOA Board.  Warren second the motion.  All were in favor. </w:t>
      </w:r>
    </w:p>
    <w:p>
      <w:pPr>
        <w:pStyle w:val="Body"/>
        <w:numPr>
          <w:ilvl w:val="1"/>
          <w:numId w:val="10"/>
        </w:numPr>
        <w:bidi w:val="0"/>
        <w:spacing w:after="240"/>
        <w:ind w:right="0"/>
        <w:jc w:val="left"/>
        <w:rPr>
          <w:sz w:val="24"/>
          <w:szCs w:val="24"/>
          <w:rtl w:val="0"/>
          <w:lang w:val="en-US"/>
        </w:rPr>
      </w:pPr>
      <w:r>
        <w:rPr>
          <w:sz w:val="24"/>
          <w:szCs w:val="24"/>
          <w:rtl w:val="0"/>
          <w:lang w:val="en-US"/>
        </w:rPr>
        <w:t>The next BSPOA  board meeting will be April 21, 2026</w:t>
      </w:r>
    </w:p>
    <w:p>
      <w:pPr>
        <w:pStyle w:val="Body"/>
        <w:spacing w:before="240" w:after="240"/>
        <w:ind w:left="1440" w:firstLine="0"/>
        <w:rPr>
          <w:sz w:val="24"/>
          <w:szCs w:val="24"/>
        </w:rPr>
      </w:pPr>
    </w:p>
    <w:p>
      <w:pPr>
        <w:pStyle w:val="Body"/>
        <w:spacing w:before="240" w:after="400"/>
      </w:pPr>
      <w:r>
        <w:rPr>
          <w:rtl w:val="0"/>
          <w:lang w:val="en-US"/>
        </w:rPr>
        <w:t>Warren</w:t>
      </w:r>
      <w:r>
        <w:rPr>
          <w:sz w:val="24"/>
          <w:szCs w:val="24"/>
          <w:rtl w:val="0"/>
          <w:lang w:val="en-US"/>
        </w:rPr>
        <w:t xml:space="preserve"> motioned that we adjourn the BSPOA meeting at 8:</w:t>
      </w:r>
      <w:r>
        <w:rPr>
          <w:sz w:val="24"/>
          <w:szCs w:val="24"/>
          <w:rtl w:val="0"/>
          <w:lang w:val="en-US"/>
        </w:rPr>
        <w:t xml:space="preserve">10 </w:t>
      </w:r>
      <w:r>
        <w:rPr>
          <w:sz w:val="24"/>
          <w:szCs w:val="24"/>
          <w:rtl w:val="0"/>
        </w:rPr>
        <w:t xml:space="preserve">pm. </w:t>
      </w:r>
      <w:r>
        <w:rPr>
          <w:sz w:val="24"/>
          <w:szCs w:val="24"/>
          <w:rtl w:val="0"/>
          <w:lang w:val="en-US"/>
        </w:rPr>
        <w:t xml:space="preserve"> </w:t>
      </w:r>
      <w:r>
        <w:rPr>
          <w:sz w:val="24"/>
          <w:szCs w:val="24"/>
          <w:rtl w:val="0"/>
        </w:rPr>
        <w:t>2</w:t>
      </w:r>
      <w:r>
        <w:rPr>
          <w:sz w:val="24"/>
          <w:szCs w:val="24"/>
          <w:vertAlign w:val="superscript"/>
          <w:rtl w:val="0"/>
        </w:rPr>
        <w:t>nd</w:t>
      </w:r>
      <w:r>
        <w:rPr>
          <w:sz w:val="24"/>
          <w:szCs w:val="24"/>
          <w:rtl w:val="0"/>
        </w:rPr>
        <w:t xml:space="preserve"> by </w:t>
      </w:r>
      <w:r>
        <w:rPr>
          <w:sz w:val="24"/>
          <w:szCs w:val="24"/>
          <w:rtl w:val="0"/>
          <w:lang w:val="en-US"/>
        </w:rPr>
        <w:t>Dan</w:t>
      </w:r>
      <w:r>
        <w:rPr>
          <w:sz w:val="24"/>
          <w:szCs w:val="24"/>
          <w:rtl w:val="0"/>
          <w:lang w:val="it-IT"/>
        </w:rPr>
        <w:t>.  All in favor.</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